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1000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083"/>
        <w:gridCol w:w="307"/>
        <w:gridCol w:w="2696"/>
      </w:tblGrid>
      <w:tr w:rsidR="00765A1C" w14:paraId="7742EFA2" w14:textId="77777777" w:rsidTr="00CA518F">
        <w:trPr>
          <w:trHeight w:val="2035"/>
        </w:trPr>
        <w:tc>
          <w:tcPr>
            <w:tcW w:w="7777" w:type="dxa"/>
            <w:gridSpan w:val="2"/>
          </w:tcPr>
          <w:p w14:paraId="4C452B81" w14:textId="58E5BE6A" w:rsidR="00765A1C" w:rsidRDefault="0028190D" w:rsidP="00CA518F">
            <w:pPr>
              <w:rPr>
                <w:rFonts w:ascii="Arial" w:hAnsi="Arial" w:cs="Arial"/>
                <w:bCs/>
              </w:rPr>
            </w:pPr>
            <w:r>
              <w:rPr>
                <w:rFonts w:ascii="Century Schoolbook" w:hAnsi="Century Schoolbook"/>
                <w:b/>
                <w:bCs/>
                <w:noProof/>
                <w:sz w:val="29"/>
              </w:rPr>
              <w:drawing>
                <wp:anchor distT="0" distB="0" distL="114300" distR="114300" simplePos="0" relativeHeight="251658240" behindDoc="1" locked="0" layoutInCell="1" allowOverlap="1" wp14:anchorId="00C6DF0C" wp14:editId="495E4300">
                  <wp:simplePos x="0" y="0"/>
                  <wp:positionH relativeFrom="column">
                    <wp:posOffset>-17145</wp:posOffset>
                  </wp:positionH>
                  <wp:positionV relativeFrom="page">
                    <wp:posOffset>33655</wp:posOffset>
                  </wp:positionV>
                  <wp:extent cx="4373880" cy="1188720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3" w:type="dxa"/>
            <w:gridSpan w:val="2"/>
          </w:tcPr>
          <w:p w14:paraId="414130D5" w14:textId="77777777" w:rsidR="000526CA" w:rsidRPr="007802D5" w:rsidRDefault="000526CA" w:rsidP="00CA518F">
            <w:pPr>
              <w:shd w:val="clear" w:color="auto" w:fill="FFFFFF"/>
              <w:jc w:val="right"/>
              <w:rPr>
                <w:rFonts w:ascii="Verdana" w:hAnsi="Verdana" w:cstheme="minorHAnsi"/>
                <w:b/>
                <w:bCs/>
                <w:color w:val="333333"/>
                <w:sz w:val="16"/>
                <w:szCs w:val="16"/>
              </w:rPr>
            </w:pPr>
          </w:p>
          <w:p w14:paraId="4D7FAF20" w14:textId="3E46C2F6" w:rsidR="00765A1C" w:rsidRPr="007802D5" w:rsidRDefault="00765A1C" w:rsidP="00CA518F">
            <w:pPr>
              <w:pStyle w:val="Footer"/>
              <w:jc w:val="right"/>
              <w:rPr>
                <w:rFonts w:ascii="Verdana" w:hAnsi="Verdana" w:cstheme="minorHAnsi"/>
                <w:color w:val="333333"/>
                <w:sz w:val="16"/>
                <w:szCs w:val="16"/>
              </w:rPr>
            </w:pPr>
          </w:p>
          <w:p w14:paraId="3BB23DCB" w14:textId="3FF97A33" w:rsidR="004014CE" w:rsidRPr="007802D5" w:rsidRDefault="004014CE" w:rsidP="00CA518F">
            <w:pPr>
              <w:pStyle w:val="Footer"/>
              <w:jc w:val="right"/>
              <w:rPr>
                <w:rFonts w:ascii="Verdana" w:hAnsi="Verdana" w:cstheme="minorHAnsi"/>
                <w:color w:val="333333"/>
                <w:sz w:val="16"/>
                <w:szCs w:val="16"/>
              </w:rPr>
            </w:pPr>
          </w:p>
          <w:p w14:paraId="60D1CE1E" w14:textId="6BDD3BB3" w:rsidR="004014CE" w:rsidRPr="007802D5" w:rsidRDefault="004014CE" w:rsidP="00CA518F">
            <w:pPr>
              <w:pStyle w:val="Footer"/>
              <w:jc w:val="right"/>
              <w:rPr>
                <w:rFonts w:ascii="Verdana" w:hAnsi="Verdana" w:cstheme="minorHAnsi"/>
                <w:color w:val="333333"/>
                <w:sz w:val="16"/>
                <w:szCs w:val="16"/>
              </w:rPr>
            </w:pPr>
          </w:p>
          <w:p w14:paraId="214823F6" w14:textId="6798576D" w:rsidR="004014CE" w:rsidRPr="007802D5" w:rsidRDefault="004014CE" w:rsidP="00CA518F">
            <w:pPr>
              <w:pStyle w:val="Footer"/>
              <w:jc w:val="right"/>
              <w:rPr>
                <w:rFonts w:ascii="Verdana" w:hAnsi="Verdana" w:cstheme="minorHAnsi"/>
                <w:color w:val="333333"/>
                <w:sz w:val="16"/>
                <w:szCs w:val="16"/>
              </w:rPr>
            </w:pPr>
          </w:p>
          <w:p w14:paraId="5A5EE03D" w14:textId="04CD76BB" w:rsidR="004014CE" w:rsidRPr="007802D5" w:rsidRDefault="004014CE" w:rsidP="00CA518F">
            <w:pPr>
              <w:pStyle w:val="Footer"/>
              <w:jc w:val="right"/>
              <w:rPr>
                <w:rFonts w:ascii="Verdana" w:hAnsi="Verdana" w:cstheme="minorHAnsi"/>
                <w:color w:val="333333"/>
                <w:sz w:val="16"/>
                <w:szCs w:val="16"/>
              </w:rPr>
            </w:pPr>
          </w:p>
          <w:p w14:paraId="59508CFE" w14:textId="023DDACC" w:rsidR="004014CE" w:rsidRPr="007802D5" w:rsidRDefault="004014CE" w:rsidP="00CA518F">
            <w:pPr>
              <w:pStyle w:val="Footer"/>
              <w:jc w:val="right"/>
              <w:rPr>
                <w:rFonts w:ascii="Verdana" w:hAnsi="Verdana" w:cstheme="minorHAnsi"/>
                <w:color w:val="333333"/>
                <w:sz w:val="16"/>
                <w:szCs w:val="16"/>
              </w:rPr>
            </w:pPr>
          </w:p>
          <w:p w14:paraId="083B347A" w14:textId="77777777" w:rsidR="00EF6B1D" w:rsidRDefault="00EF6B1D" w:rsidP="00CA518F">
            <w:pPr>
              <w:jc w:val="right"/>
              <w:rPr>
                <w:rFonts w:ascii="Verdana" w:hAnsi="Verdana" w:cstheme="minorHAnsi"/>
                <w:color w:val="333333"/>
                <w:sz w:val="16"/>
                <w:szCs w:val="16"/>
              </w:rPr>
            </w:pPr>
          </w:p>
          <w:p w14:paraId="046C3F5B" w14:textId="77777777" w:rsidR="00EF6B1D" w:rsidRDefault="00EF6B1D" w:rsidP="00CA518F">
            <w:pPr>
              <w:jc w:val="right"/>
              <w:rPr>
                <w:rFonts w:ascii="Verdana" w:hAnsi="Verdana" w:cstheme="minorHAnsi"/>
                <w:color w:val="333333"/>
                <w:sz w:val="16"/>
                <w:szCs w:val="16"/>
              </w:rPr>
            </w:pPr>
          </w:p>
          <w:p w14:paraId="482CBC5C" w14:textId="363085E0" w:rsidR="00E03D6D" w:rsidRPr="007802D5" w:rsidRDefault="00E03D6D" w:rsidP="00E03D6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03D6D">
              <w:rPr>
                <w:rFonts w:ascii="Verdana" w:hAnsi="Verdana"/>
                <w:color w:val="0070C0"/>
                <w:sz w:val="20"/>
                <w:szCs w:val="20"/>
                <w:u w:val="single"/>
              </w:rPr>
              <w:t>idfpr.illinois.gov</w:t>
            </w:r>
          </w:p>
        </w:tc>
      </w:tr>
      <w:tr w:rsidR="00DD5B5E" w14:paraId="7DDE48C3" w14:textId="77777777" w:rsidTr="00DD5B5E">
        <w:trPr>
          <w:trHeight w:val="555"/>
        </w:trPr>
        <w:tc>
          <w:tcPr>
            <w:tcW w:w="2694" w:type="dxa"/>
            <w:shd w:val="clear" w:color="auto" w:fill="1B1464"/>
            <w:vAlign w:val="center"/>
          </w:tcPr>
          <w:p w14:paraId="5DF00E5D" w14:textId="467DE2CA" w:rsidR="00DD5B5E" w:rsidRPr="00765A1C" w:rsidRDefault="00DD5B5E" w:rsidP="00DD5B5E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JB PRITZKER</w:t>
            </w: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br/>
            </w:r>
            <w:r w:rsidRPr="00765A1C">
              <w:rPr>
                <w:rFonts w:ascii="Verdana" w:hAnsi="Verdana" w:cs="Arial"/>
                <w:bCs/>
                <w:color w:val="FFFFFF" w:themeColor="background1"/>
                <w:sz w:val="16"/>
                <w:szCs w:val="16"/>
              </w:rPr>
              <w:t>Governor</w:t>
            </w:r>
          </w:p>
        </w:tc>
        <w:tc>
          <w:tcPr>
            <w:tcW w:w="5083" w:type="dxa"/>
            <w:shd w:val="clear" w:color="auto" w:fill="1B1464"/>
            <w:vAlign w:val="center"/>
          </w:tcPr>
          <w:p w14:paraId="5D63F102" w14:textId="10A1EA89" w:rsidR="00DD5B5E" w:rsidRDefault="00DD5B5E" w:rsidP="00DD5B5E">
            <w:pPr>
              <w:jc w:val="center"/>
              <w:rPr>
                <w:rFonts w:ascii="Arial" w:hAnsi="Arial" w:cs="Arial"/>
                <w:bCs/>
              </w:rPr>
            </w:pPr>
            <w:r w:rsidRPr="007802D5">
              <w:rPr>
                <w:rFonts w:ascii="Verdana" w:hAnsi="Verdana" w:cs="Arial"/>
                <w:b/>
                <w:sz w:val="16"/>
                <w:szCs w:val="16"/>
              </w:rPr>
              <w:t>MARIO TRETO, JR.</w:t>
            </w:r>
            <w:r w:rsidRPr="007802D5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Pr="007802D5">
              <w:rPr>
                <w:rFonts w:ascii="Verdana" w:hAnsi="Verdana" w:cs="Arial"/>
                <w:bCs/>
                <w:sz w:val="16"/>
                <w:szCs w:val="16"/>
              </w:rPr>
              <w:t xml:space="preserve"> Secretary</w:t>
            </w:r>
          </w:p>
        </w:tc>
        <w:tc>
          <w:tcPr>
            <w:tcW w:w="307" w:type="dxa"/>
            <w:shd w:val="clear" w:color="auto" w:fill="1B1464"/>
          </w:tcPr>
          <w:p w14:paraId="5E21B0CB" w14:textId="77777777" w:rsidR="00DD5B5E" w:rsidRDefault="00DD5B5E" w:rsidP="00DD5B5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6" w:type="dxa"/>
            <w:shd w:val="clear" w:color="auto" w:fill="1B1464"/>
            <w:vAlign w:val="center"/>
          </w:tcPr>
          <w:p w14:paraId="4D883822" w14:textId="3D88FB1F" w:rsidR="00DD5B5E" w:rsidRPr="007802D5" w:rsidRDefault="00B51A6C" w:rsidP="00DD5B5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CAMILE LINDSAY</w:t>
            </w:r>
            <w:r w:rsidR="00DD5B5E" w:rsidRPr="007802D5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="00DD5B5E">
              <w:rPr>
                <w:rFonts w:ascii="Verdana" w:hAnsi="Verdana" w:cs="Arial"/>
                <w:bCs/>
                <w:sz w:val="16"/>
                <w:szCs w:val="16"/>
              </w:rPr>
              <w:t>Director</w:t>
            </w:r>
          </w:p>
        </w:tc>
      </w:tr>
    </w:tbl>
    <w:p w14:paraId="7974CBC0" w14:textId="535D79FF" w:rsidR="00831399" w:rsidRDefault="00831399" w:rsidP="00FF7E37">
      <w:pPr>
        <w:rPr>
          <w:rFonts w:ascii="Arial" w:hAnsi="Arial" w:cs="Arial"/>
          <w:bCs/>
        </w:rPr>
      </w:pPr>
    </w:p>
    <w:p w14:paraId="69A4E83B" w14:textId="77777777" w:rsidR="001F7640" w:rsidRDefault="001F7640" w:rsidP="001F7640">
      <w:pPr>
        <w:ind w:left="-180"/>
        <w:outlineLvl w:val="4"/>
        <w:rPr>
          <w:bCs/>
        </w:rPr>
      </w:pPr>
      <w:r w:rsidRPr="004233D8">
        <w:rPr>
          <w:bCs/>
        </w:rPr>
        <w:t xml:space="preserve">To have an open nursing faculty position displayed on the IDFPR/Illinois Nursing </w:t>
      </w:r>
      <w:r>
        <w:rPr>
          <w:bCs/>
        </w:rPr>
        <w:t xml:space="preserve">Workforce Center </w:t>
      </w:r>
      <w:r w:rsidRPr="004233D8">
        <w:rPr>
          <w:bCs/>
        </w:rPr>
        <w:t>(I</w:t>
      </w:r>
      <w:r>
        <w:rPr>
          <w:bCs/>
        </w:rPr>
        <w:t>NW</w:t>
      </w:r>
      <w:r w:rsidRPr="004233D8">
        <w:rPr>
          <w:bCs/>
        </w:rPr>
        <w:t>C) website (</w:t>
      </w:r>
      <w:hyperlink r:id="rId11" w:history="1">
        <w:r w:rsidRPr="008B5386">
          <w:rPr>
            <w:rStyle w:val="Hyperlink"/>
            <w:bCs/>
          </w:rPr>
          <w:t>www.nursing.illinois.gov</w:t>
        </w:r>
      </w:hyperlink>
      <w:r w:rsidRPr="004233D8">
        <w:rPr>
          <w:bCs/>
        </w:rPr>
        <w:t>)</w:t>
      </w:r>
      <w:r>
        <w:rPr>
          <w:bCs/>
        </w:rPr>
        <w:t>, please complete the form below</w:t>
      </w:r>
      <w:r w:rsidRPr="004233D8">
        <w:rPr>
          <w:bCs/>
        </w:rPr>
        <w:t xml:space="preserve"> and return to</w:t>
      </w:r>
      <w:r>
        <w:rPr>
          <w:bCs/>
        </w:rPr>
        <w:t>:</w:t>
      </w:r>
    </w:p>
    <w:p w14:paraId="766E03AF" w14:textId="77777777" w:rsidR="001F7640" w:rsidRDefault="001F7640" w:rsidP="001F7640">
      <w:pPr>
        <w:ind w:left="-720" w:firstLine="630"/>
        <w:jc w:val="center"/>
        <w:outlineLvl w:val="4"/>
        <w:rPr>
          <w:bCs/>
        </w:rPr>
      </w:pPr>
      <w:r w:rsidRPr="004233D8">
        <w:rPr>
          <w:bCs/>
        </w:rPr>
        <w:t>Linda B. Roberts, IN</w:t>
      </w:r>
      <w:r>
        <w:rPr>
          <w:bCs/>
        </w:rPr>
        <w:t>WC</w:t>
      </w:r>
      <w:r w:rsidRPr="004233D8">
        <w:rPr>
          <w:bCs/>
        </w:rPr>
        <w:t xml:space="preserve"> Manager at </w:t>
      </w:r>
      <w:hyperlink r:id="rId12" w:history="1">
        <w:r w:rsidRPr="004233D8">
          <w:rPr>
            <w:rStyle w:val="Hyperlink"/>
            <w:bCs/>
          </w:rPr>
          <w:t>Linda.B.Roberts@illinois.gov</w:t>
        </w:r>
      </w:hyperlink>
    </w:p>
    <w:p w14:paraId="441DFBF6" w14:textId="72E729CC" w:rsidR="001F7640" w:rsidRDefault="001F7640" w:rsidP="00FF7E37">
      <w:pPr>
        <w:rPr>
          <w:rFonts w:ascii="Arial" w:hAnsi="Arial" w:cs="Arial"/>
          <w:bCs/>
        </w:rPr>
      </w:pPr>
    </w:p>
    <w:p w14:paraId="2BDF3578" w14:textId="77777777" w:rsidR="001F7640" w:rsidRPr="008A28D3" w:rsidRDefault="001F7640" w:rsidP="001F7640">
      <w:pPr>
        <w:jc w:val="center"/>
        <w:rPr>
          <w:b/>
          <w:noProof/>
          <w:u w:val="single"/>
        </w:rPr>
      </w:pPr>
      <w:r w:rsidRPr="008A28D3">
        <w:rPr>
          <w:b/>
          <w:noProof/>
          <w:u w:val="single"/>
        </w:rPr>
        <w:t>OPEN NURSING FACULTY POSITION</w:t>
      </w:r>
      <w:r>
        <w:rPr>
          <w:b/>
          <w:noProof/>
          <w:u w:val="single"/>
        </w:rPr>
        <w:t xml:space="preserve"> POSTING</w:t>
      </w:r>
      <w:r w:rsidRPr="00501151">
        <w:rPr>
          <w:b/>
          <w:noProof/>
          <w:sz w:val="44"/>
          <w:szCs w:val="44"/>
          <w:u w:val="single"/>
        </w:rPr>
        <w:t>*</w:t>
      </w:r>
    </w:p>
    <w:p w14:paraId="2D130AE5" w14:textId="77777777" w:rsidR="001F7640" w:rsidRDefault="001F7640" w:rsidP="001F7640"/>
    <w:tbl>
      <w:tblPr>
        <w:tblW w:w="980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1"/>
        <w:gridCol w:w="6231"/>
      </w:tblGrid>
      <w:tr w:rsidR="001F7640" w:rsidRPr="004233D8" w14:paraId="56A8248B" w14:textId="77777777" w:rsidTr="007D4DF1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5C5E9" w14:textId="77777777" w:rsidR="001F7640" w:rsidRPr="004233D8" w:rsidRDefault="001F7640" w:rsidP="007D4DF1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NAME OF EDUCATIONAL INSTITUTION: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669DD" w14:textId="77777777" w:rsidR="001F7640" w:rsidRPr="004233D8" w:rsidRDefault="001F7640" w:rsidP="007D4DF1">
            <w:pPr>
              <w:spacing w:before="100" w:beforeAutospacing="1" w:after="100" w:afterAutospacing="1"/>
              <w:outlineLvl w:val="1"/>
              <w:rPr>
                <w:b/>
                <w:bCs/>
                <w:sz w:val="36"/>
                <w:szCs w:val="36"/>
              </w:rPr>
            </w:pPr>
          </w:p>
        </w:tc>
      </w:tr>
      <w:tr w:rsidR="001F7640" w:rsidRPr="004233D8" w14:paraId="477F3F6E" w14:textId="77777777" w:rsidTr="007D4DF1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EB97F" w14:textId="77777777" w:rsidR="001F7640" w:rsidRPr="004233D8" w:rsidRDefault="001F7640" w:rsidP="007D4DF1">
            <w:pPr>
              <w:spacing w:before="100" w:beforeAutospacing="1" w:after="100" w:afterAutospacing="1"/>
            </w:pPr>
            <w:r w:rsidRPr="004233D8">
              <w:rPr>
                <w:b/>
                <w:bCs/>
              </w:rPr>
              <w:t xml:space="preserve">POSITION: 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EFE2C" w14:textId="77777777" w:rsidR="001F7640" w:rsidRPr="004233D8" w:rsidRDefault="001F7640" w:rsidP="007D4DF1">
            <w:pPr>
              <w:spacing w:before="100" w:beforeAutospacing="1" w:after="100" w:afterAutospacing="1"/>
              <w:outlineLvl w:val="1"/>
              <w:rPr>
                <w:b/>
                <w:bCs/>
                <w:sz w:val="36"/>
                <w:szCs w:val="36"/>
              </w:rPr>
            </w:pPr>
          </w:p>
          <w:p w14:paraId="2619D14D" w14:textId="77777777" w:rsidR="001F7640" w:rsidRPr="004233D8" w:rsidRDefault="001F7640" w:rsidP="007D4DF1">
            <w:pPr>
              <w:spacing w:before="100" w:beforeAutospacing="1" w:after="100" w:afterAutospacing="1"/>
              <w:outlineLvl w:val="1"/>
              <w:rPr>
                <w:b/>
                <w:bCs/>
                <w:sz w:val="36"/>
                <w:szCs w:val="36"/>
              </w:rPr>
            </w:pPr>
          </w:p>
        </w:tc>
      </w:tr>
      <w:tr w:rsidR="001F7640" w:rsidRPr="004233D8" w14:paraId="3908AAC6" w14:textId="77777777" w:rsidTr="007D4DF1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12B3C" w14:textId="77777777" w:rsidR="001F7640" w:rsidRPr="004233D8" w:rsidRDefault="001F7640" w:rsidP="007D4DF1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Is this a chief nursing officer or director of nursing position?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4998D" w14:textId="77777777" w:rsidR="001F7640" w:rsidRPr="0032036E" w:rsidRDefault="001F7640" w:rsidP="007D4DF1">
            <w:pPr>
              <w:outlineLvl w:val="1"/>
              <w:rPr>
                <w:bCs/>
              </w:rPr>
            </w:pPr>
            <w:r w:rsidRPr="0032036E">
              <w:rPr>
                <w:bCs/>
              </w:rPr>
              <w:t xml:space="preserve">No – please continue with remainder of the form </w:t>
            </w:r>
          </w:p>
          <w:p w14:paraId="1113A0B3" w14:textId="77777777" w:rsidR="001F7640" w:rsidRPr="0032036E" w:rsidRDefault="001F7640" w:rsidP="007D4DF1">
            <w:pPr>
              <w:outlineLvl w:val="1"/>
              <w:rPr>
                <w:bCs/>
              </w:rPr>
            </w:pPr>
            <w:r w:rsidRPr="0032036E">
              <w:rPr>
                <w:b/>
                <w:bCs/>
              </w:rPr>
              <w:t>Yes</w:t>
            </w:r>
            <w:r w:rsidRPr="0032036E">
              <w:rPr>
                <w:bCs/>
              </w:rPr>
              <w:t>-</w:t>
            </w:r>
            <w:r>
              <w:rPr>
                <w:bCs/>
              </w:rPr>
              <w:t xml:space="preserve">upon completion of the form </w:t>
            </w:r>
            <w:r w:rsidRPr="0032036E">
              <w:rPr>
                <w:bCs/>
              </w:rPr>
              <w:t xml:space="preserve">you must </w:t>
            </w:r>
            <w:r>
              <w:rPr>
                <w:bCs/>
              </w:rPr>
              <w:t>contact</w:t>
            </w:r>
            <w:r w:rsidRPr="0032036E">
              <w:rPr>
                <w:bCs/>
              </w:rPr>
              <w:t xml:space="preserve"> DPR Nursing Coordinator, Michele Bromberg, MSN, RN: </w:t>
            </w:r>
            <w:hyperlink r:id="rId13" w:history="1">
              <w:r w:rsidRPr="0032036E">
                <w:rPr>
                  <w:rStyle w:val="Hyperlink"/>
                  <w:bCs/>
                </w:rPr>
                <w:t>michele.bromberg@illinois.gov</w:t>
              </w:r>
            </w:hyperlink>
          </w:p>
        </w:tc>
      </w:tr>
      <w:tr w:rsidR="001F7640" w:rsidRPr="004233D8" w14:paraId="4DD2190C" w14:textId="77777777" w:rsidTr="007D4DF1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C4D2B" w14:textId="77777777" w:rsidR="001F7640" w:rsidRPr="004233D8" w:rsidRDefault="001F7640" w:rsidP="007D4DF1">
            <w:pPr>
              <w:spacing w:before="100" w:beforeAutospacing="1" w:after="100" w:afterAutospacing="1"/>
            </w:pPr>
            <w:r w:rsidRPr="004233D8">
              <w:rPr>
                <w:b/>
                <w:bCs/>
              </w:rPr>
              <w:t xml:space="preserve">RESPONSIBILITIES: 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918ED" w14:textId="77777777" w:rsidR="001F7640" w:rsidRPr="004233D8" w:rsidRDefault="001F7640" w:rsidP="007D4DF1">
            <w:pPr>
              <w:spacing w:before="100" w:beforeAutospacing="1" w:after="100" w:afterAutospacing="1"/>
            </w:pPr>
          </w:p>
          <w:p w14:paraId="39BE1FAE" w14:textId="77777777" w:rsidR="001F7640" w:rsidRPr="004233D8" w:rsidRDefault="001F7640" w:rsidP="007D4DF1">
            <w:pPr>
              <w:spacing w:before="100" w:beforeAutospacing="1" w:after="100" w:afterAutospacing="1"/>
            </w:pPr>
          </w:p>
        </w:tc>
      </w:tr>
      <w:tr w:rsidR="001F7640" w:rsidRPr="004233D8" w14:paraId="07807E1C" w14:textId="77777777" w:rsidTr="007D4DF1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7BC1A" w14:textId="77777777" w:rsidR="001F7640" w:rsidRPr="004233D8" w:rsidRDefault="001F7640" w:rsidP="007D4DF1">
            <w:pPr>
              <w:spacing w:before="100" w:beforeAutospacing="1" w:after="100" w:afterAutospacing="1"/>
            </w:pPr>
            <w:r w:rsidRPr="004233D8">
              <w:rPr>
                <w:b/>
                <w:bCs/>
              </w:rPr>
              <w:t xml:space="preserve">MINIMUM QUALIFICATIONS: 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7E3A5" w14:textId="77777777" w:rsidR="001F7640" w:rsidRPr="004233D8" w:rsidRDefault="001F7640" w:rsidP="007D4DF1">
            <w:pPr>
              <w:spacing w:before="100" w:beforeAutospacing="1" w:after="100" w:afterAutospacing="1"/>
            </w:pPr>
          </w:p>
          <w:p w14:paraId="5305259B" w14:textId="77777777" w:rsidR="001F7640" w:rsidRPr="004233D8" w:rsidRDefault="001F7640" w:rsidP="007D4DF1">
            <w:pPr>
              <w:spacing w:before="100" w:beforeAutospacing="1" w:after="100" w:afterAutospacing="1"/>
            </w:pPr>
          </w:p>
        </w:tc>
      </w:tr>
      <w:tr w:rsidR="001F7640" w:rsidRPr="004233D8" w14:paraId="4E843809" w14:textId="77777777" w:rsidTr="007D4DF1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2A0A2" w14:textId="77777777" w:rsidR="001F7640" w:rsidRPr="004233D8" w:rsidRDefault="001F7640" w:rsidP="007D4DF1">
            <w:pPr>
              <w:spacing w:before="100" w:beforeAutospacing="1" w:after="100" w:afterAutospacing="1"/>
            </w:pPr>
            <w:r w:rsidRPr="004233D8">
              <w:rPr>
                <w:b/>
                <w:bCs/>
              </w:rPr>
              <w:t xml:space="preserve">PREFERRED QUALIFICATIONS: 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943FD" w14:textId="77777777" w:rsidR="001F7640" w:rsidRPr="004233D8" w:rsidRDefault="001F7640" w:rsidP="007D4DF1">
            <w:pPr>
              <w:spacing w:before="100" w:beforeAutospacing="1" w:after="100" w:afterAutospacing="1"/>
            </w:pPr>
          </w:p>
          <w:p w14:paraId="34021249" w14:textId="77777777" w:rsidR="001F7640" w:rsidRPr="004233D8" w:rsidRDefault="001F7640" w:rsidP="007D4DF1">
            <w:pPr>
              <w:spacing w:before="100" w:beforeAutospacing="1" w:after="100" w:afterAutospacing="1"/>
            </w:pPr>
          </w:p>
        </w:tc>
      </w:tr>
      <w:tr w:rsidR="001F7640" w:rsidRPr="004233D8" w14:paraId="08503055" w14:textId="77777777" w:rsidTr="007D4DF1">
        <w:trPr>
          <w:tblCellSpacing w:w="0" w:type="dxa"/>
          <w:jc w:val="center"/>
        </w:trPr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68FFB" w14:textId="77777777" w:rsidR="001F7640" w:rsidRPr="004233D8" w:rsidRDefault="001F7640" w:rsidP="007D4DF1">
            <w:pPr>
              <w:spacing w:before="100" w:beforeAutospacing="1" w:after="100" w:afterAutospacing="1"/>
            </w:pPr>
            <w:r w:rsidRPr="004233D8">
              <w:rPr>
                <w:b/>
                <w:bCs/>
              </w:rPr>
              <w:t xml:space="preserve">TO APPLY: </w:t>
            </w:r>
          </w:p>
          <w:p w14:paraId="16AE5A71" w14:textId="77777777" w:rsidR="001F7640" w:rsidRPr="004233D8" w:rsidRDefault="001F7640" w:rsidP="007D4DF1">
            <w:pPr>
              <w:spacing w:before="100" w:beforeAutospacing="1" w:after="100" w:afterAutospacing="1"/>
            </w:pPr>
            <w:r w:rsidRPr="004233D8">
              <w:rPr>
                <w:b/>
                <w:bCs/>
              </w:rPr>
              <w:t xml:space="preserve">  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054C1" w14:textId="77777777" w:rsidR="001F7640" w:rsidRPr="004233D8" w:rsidRDefault="001F7640" w:rsidP="007D4DF1">
            <w:pPr>
              <w:spacing w:before="100" w:beforeAutospacing="1" w:after="100" w:afterAutospacing="1"/>
              <w:jc w:val="center"/>
            </w:pPr>
            <w:r w:rsidRPr="004233D8">
              <w:t xml:space="preserve"> </w:t>
            </w:r>
          </w:p>
        </w:tc>
      </w:tr>
    </w:tbl>
    <w:p w14:paraId="075AD38C" w14:textId="77777777" w:rsidR="001F7640" w:rsidRPr="00501151" w:rsidRDefault="001F7640" w:rsidP="001F7640">
      <w:pPr>
        <w:ind w:left="360" w:hanging="360"/>
        <w:jc w:val="center"/>
        <w:outlineLvl w:val="4"/>
        <w:rPr>
          <w:b/>
          <w:bCs/>
          <w:sz w:val="36"/>
          <w:szCs w:val="36"/>
        </w:rPr>
      </w:pPr>
      <w:r w:rsidRPr="00501151">
        <w:rPr>
          <w:b/>
          <w:bCs/>
          <w:i/>
          <w:sz w:val="36"/>
          <w:szCs w:val="36"/>
        </w:rPr>
        <w:t>*</w:t>
      </w:r>
      <w:r>
        <w:rPr>
          <w:b/>
          <w:bCs/>
          <w:i/>
          <w:sz w:val="36"/>
          <w:szCs w:val="36"/>
        </w:rPr>
        <w:t>**</w:t>
      </w:r>
      <w:r w:rsidRPr="00501151">
        <w:rPr>
          <w:b/>
          <w:bCs/>
          <w:i/>
          <w:sz w:val="36"/>
          <w:szCs w:val="36"/>
        </w:rPr>
        <w:t xml:space="preserve"> </w:t>
      </w:r>
    </w:p>
    <w:p w14:paraId="72C634E5" w14:textId="77777777" w:rsidR="001F7640" w:rsidRDefault="001F7640" w:rsidP="001F7640">
      <w:pPr>
        <w:ind w:left="360" w:hanging="360"/>
        <w:jc w:val="center"/>
        <w:outlineLvl w:val="4"/>
        <w:rPr>
          <w:b/>
          <w:bCs/>
          <w:i/>
          <w:sz w:val="36"/>
          <w:szCs w:val="36"/>
        </w:rPr>
      </w:pPr>
    </w:p>
    <w:p w14:paraId="65F8F0DD" w14:textId="1836361A" w:rsidR="001F7640" w:rsidRPr="00501151" w:rsidRDefault="001F7640" w:rsidP="001F7640">
      <w:pPr>
        <w:ind w:left="360" w:hanging="360"/>
        <w:jc w:val="center"/>
        <w:outlineLvl w:val="4"/>
        <w:rPr>
          <w:b/>
          <w:bCs/>
          <w:sz w:val="36"/>
          <w:szCs w:val="36"/>
        </w:rPr>
      </w:pPr>
      <w:r w:rsidRPr="00501151">
        <w:rPr>
          <w:b/>
          <w:bCs/>
          <w:i/>
          <w:sz w:val="36"/>
          <w:szCs w:val="36"/>
        </w:rPr>
        <w:t>*</w:t>
      </w:r>
      <w:r>
        <w:rPr>
          <w:b/>
          <w:bCs/>
          <w:i/>
          <w:sz w:val="36"/>
          <w:szCs w:val="36"/>
        </w:rPr>
        <w:t>**</w:t>
      </w:r>
      <w:r w:rsidRPr="00501151">
        <w:rPr>
          <w:b/>
          <w:bCs/>
          <w:i/>
          <w:sz w:val="36"/>
          <w:szCs w:val="36"/>
        </w:rPr>
        <w:t xml:space="preserve"> </w:t>
      </w:r>
    </w:p>
    <w:p w14:paraId="1A3D3F94" w14:textId="77777777" w:rsidR="001F7640" w:rsidRPr="002A2AFE" w:rsidRDefault="001F7640" w:rsidP="001F7640">
      <w:pPr>
        <w:ind w:left="360" w:hanging="360"/>
        <w:jc w:val="center"/>
        <w:outlineLvl w:val="4"/>
        <w:rPr>
          <w:b/>
          <w:bCs/>
          <w:i/>
          <w:sz w:val="20"/>
          <w:szCs w:val="20"/>
        </w:rPr>
      </w:pPr>
      <w:r w:rsidRPr="002A2AFE">
        <w:rPr>
          <w:b/>
          <w:bCs/>
          <w:i/>
          <w:sz w:val="20"/>
          <w:szCs w:val="20"/>
        </w:rPr>
        <w:t>Please contact the I</w:t>
      </w:r>
      <w:r>
        <w:rPr>
          <w:b/>
          <w:bCs/>
          <w:i/>
          <w:sz w:val="20"/>
          <w:szCs w:val="20"/>
        </w:rPr>
        <w:t xml:space="preserve">llinois </w:t>
      </w:r>
      <w:r w:rsidRPr="002A2AFE">
        <w:rPr>
          <w:b/>
          <w:bCs/>
          <w:i/>
          <w:sz w:val="20"/>
          <w:szCs w:val="20"/>
        </w:rPr>
        <w:t>N</w:t>
      </w:r>
      <w:r>
        <w:rPr>
          <w:b/>
          <w:bCs/>
          <w:i/>
          <w:sz w:val="20"/>
          <w:szCs w:val="20"/>
        </w:rPr>
        <w:t>ursing Workforce Center (INWC)</w:t>
      </w:r>
      <w:r w:rsidRPr="002A2AFE">
        <w:rPr>
          <w:b/>
          <w:bCs/>
          <w:i/>
          <w:sz w:val="20"/>
          <w:szCs w:val="20"/>
        </w:rPr>
        <w:t xml:space="preserve"> Manager when the position has been filled. </w:t>
      </w:r>
    </w:p>
    <w:p w14:paraId="3ABCDCD2" w14:textId="77777777" w:rsidR="001F7640" w:rsidRPr="002A2AFE" w:rsidRDefault="001F7640" w:rsidP="001F7640">
      <w:pPr>
        <w:ind w:left="360" w:hanging="360"/>
        <w:jc w:val="center"/>
        <w:outlineLvl w:val="4"/>
        <w:rPr>
          <w:b/>
          <w:bCs/>
          <w:i/>
          <w:sz w:val="20"/>
          <w:szCs w:val="20"/>
        </w:rPr>
      </w:pPr>
      <w:r w:rsidRPr="002A2AFE">
        <w:rPr>
          <w:b/>
          <w:bCs/>
          <w:i/>
          <w:sz w:val="20"/>
          <w:szCs w:val="20"/>
        </w:rPr>
        <w:t>Postings will remain on the website for a period of six (6) months. You may request to renew the posting at that time</w:t>
      </w:r>
      <w:r>
        <w:rPr>
          <w:b/>
          <w:bCs/>
          <w:i/>
          <w:sz w:val="20"/>
          <w:szCs w:val="20"/>
        </w:rPr>
        <w:t>,</w:t>
      </w:r>
      <w:r w:rsidRPr="002A2AFE">
        <w:rPr>
          <w:b/>
          <w:bCs/>
          <w:i/>
          <w:sz w:val="20"/>
          <w:szCs w:val="20"/>
        </w:rPr>
        <w:t xml:space="preserve"> otherwise the</w:t>
      </w:r>
      <w:r>
        <w:rPr>
          <w:b/>
          <w:bCs/>
          <w:i/>
          <w:sz w:val="20"/>
          <w:szCs w:val="20"/>
        </w:rPr>
        <w:t xml:space="preserve"> posting</w:t>
      </w:r>
      <w:r w:rsidRPr="002A2AFE">
        <w:rPr>
          <w:b/>
          <w:bCs/>
          <w:i/>
          <w:sz w:val="20"/>
          <w:szCs w:val="20"/>
        </w:rPr>
        <w:t xml:space="preserve"> will be deleted. </w:t>
      </w:r>
    </w:p>
    <w:p w14:paraId="7A7025C6" w14:textId="77777777" w:rsidR="001F7640" w:rsidRDefault="001F7640" w:rsidP="001F7640">
      <w:pPr>
        <w:ind w:left="-270"/>
        <w:outlineLvl w:val="4"/>
        <w:rPr>
          <w:b/>
          <w:bCs/>
        </w:rPr>
      </w:pPr>
      <w:r w:rsidRPr="004233D8">
        <w:rPr>
          <w:b/>
          <w:bCs/>
          <w:u w:val="single"/>
        </w:rPr>
        <w:t>Guidelines for Completion</w:t>
      </w:r>
      <w:r w:rsidRPr="004233D8">
        <w:rPr>
          <w:b/>
          <w:bCs/>
        </w:rPr>
        <w:t>:</w:t>
      </w:r>
    </w:p>
    <w:p w14:paraId="3B6613B1" w14:textId="77777777" w:rsidR="001F7640" w:rsidRDefault="001F7640" w:rsidP="001F7640">
      <w:pPr>
        <w:ind w:left="-180" w:hanging="90"/>
        <w:outlineLvl w:val="4"/>
        <w:rPr>
          <w:bCs/>
        </w:rPr>
      </w:pPr>
      <w:r>
        <w:rPr>
          <w:bCs/>
        </w:rPr>
        <w:t xml:space="preserve">1) </w:t>
      </w:r>
      <w:r w:rsidRPr="0055600C">
        <w:rPr>
          <w:b/>
          <w:bCs/>
        </w:rPr>
        <w:t>Name of Educational Institution</w:t>
      </w:r>
      <w:r>
        <w:rPr>
          <w:bCs/>
        </w:rPr>
        <w:t>:</w:t>
      </w:r>
    </w:p>
    <w:p w14:paraId="560E4364" w14:textId="77777777" w:rsidR="001F7640" w:rsidRPr="004233D8" w:rsidRDefault="001F7640" w:rsidP="001F7640">
      <w:pPr>
        <w:outlineLvl w:val="4"/>
        <w:rPr>
          <w:bCs/>
        </w:rPr>
      </w:pPr>
      <w:r>
        <w:rPr>
          <w:bCs/>
        </w:rPr>
        <w:t>Name of Nursing Educational Institution, this will be the first item listed on the website posting</w:t>
      </w:r>
    </w:p>
    <w:p w14:paraId="7C3C4837" w14:textId="77777777" w:rsidR="001F7640" w:rsidRDefault="001F7640" w:rsidP="001F7640">
      <w:pPr>
        <w:ind w:left="450" w:hanging="720"/>
        <w:outlineLvl w:val="4"/>
        <w:rPr>
          <w:bCs/>
        </w:rPr>
      </w:pPr>
      <w:r>
        <w:rPr>
          <w:bCs/>
        </w:rPr>
        <w:lastRenderedPageBreak/>
        <w:t>2</w:t>
      </w:r>
      <w:r w:rsidRPr="004233D8">
        <w:rPr>
          <w:bCs/>
        </w:rPr>
        <w:t xml:space="preserve">)  </w:t>
      </w:r>
      <w:r w:rsidRPr="004233D8">
        <w:rPr>
          <w:b/>
          <w:bCs/>
        </w:rPr>
        <w:t>Position:</w:t>
      </w:r>
      <w:r w:rsidRPr="004233D8">
        <w:rPr>
          <w:bCs/>
        </w:rPr>
        <w:t xml:space="preserve"> </w:t>
      </w:r>
    </w:p>
    <w:p w14:paraId="2FAB4D9C" w14:textId="77777777" w:rsidR="001F7640" w:rsidRPr="004233D8" w:rsidRDefault="001F7640" w:rsidP="001F7640">
      <w:pPr>
        <w:outlineLvl w:val="4"/>
        <w:rPr>
          <w:bCs/>
        </w:rPr>
      </w:pPr>
      <w:r w:rsidRPr="004233D8">
        <w:rPr>
          <w:bCs/>
        </w:rPr>
        <w:t>Title of position, FT or PT, tenure or non-tenure tract, clinical area of expertise</w:t>
      </w:r>
    </w:p>
    <w:p w14:paraId="59CD153D" w14:textId="77777777" w:rsidR="001F7640" w:rsidRDefault="001F7640" w:rsidP="001F7640">
      <w:pPr>
        <w:ind w:left="810" w:hanging="1080"/>
        <w:outlineLvl w:val="4"/>
        <w:rPr>
          <w:bCs/>
        </w:rPr>
      </w:pPr>
      <w:r>
        <w:rPr>
          <w:bCs/>
        </w:rPr>
        <w:t>3</w:t>
      </w:r>
      <w:r w:rsidRPr="004233D8">
        <w:rPr>
          <w:bCs/>
        </w:rPr>
        <w:t xml:space="preserve">)  </w:t>
      </w:r>
      <w:r w:rsidRPr="004233D8">
        <w:rPr>
          <w:b/>
          <w:bCs/>
        </w:rPr>
        <w:t>Responsibilities:</w:t>
      </w:r>
      <w:r w:rsidRPr="004233D8">
        <w:rPr>
          <w:bCs/>
        </w:rPr>
        <w:t xml:space="preserve"> </w:t>
      </w:r>
      <w:r>
        <w:rPr>
          <w:bCs/>
        </w:rPr>
        <w:t xml:space="preserve"> </w:t>
      </w:r>
    </w:p>
    <w:p w14:paraId="2BB4AE83" w14:textId="77777777" w:rsidR="001F7640" w:rsidRPr="004233D8" w:rsidRDefault="001F7640" w:rsidP="001F7640">
      <w:pPr>
        <w:ind w:left="90"/>
        <w:outlineLvl w:val="4"/>
        <w:rPr>
          <w:bCs/>
        </w:rPr>
      </w:pPr>
      <w:r w:rsidRPr="004233D8">
        <w:rPr>
          <w:bCs/>
        </w:rPr>
        <w:t xml:space="preserve">Graduate and/or undergraduate students, clinical and/or classroom settings, </w:t>
      </w:r>
      <w:r>
        <w:rPr>
          <w:bCs/>
        </w:rPr>
        <w:t xml:space="preserve">clinical area of </w:t>
      </w:r>
      <w:r w:rsidRPr="004233D8">
        <w:rPr>
          <w:bCs/>
        </w:rPr>
        <w:t>expertise, specific details of classroom and/or clinical responsibilities.</w:t>
      </w:r>
    </w:p>
    <w:p w14:paraId="4D9799E7" w14:textId="77777777" w:rsidR="001F7640" w:rsidRDefault="001F7640" w:rsidP="001F7640">
      <w:pPr>
        <w:ind w:left="540" w:hanging="810"/>
        <w:outlineLvl w:val="4"/>
        <w:rPr>
          <w:bCs/>
        </w:rPr>
      </w:pPr>
      <w:r>
        <w:rPr>
          <w:bCs/>
        </w:rPr>
        <w:t>4</w:t>
      </w:r>
      <w:r w:rsidRPr="004233D8">
        <w:rPr>
          <w:bCs/>
        </w:rPr>
        <w:t xml:space="preserve">)  </w:t>
      </w:r>
      <w:r w:rsidRPr="004233D8">
        <w:rPr>
          <w:b/>
          <w:bCs/>
        </w:rPr>
        <w:t>Minimum Qualification:</w:t>
      </w:r>
      <w:r w:rsidRPr="004233D8">
        <w:rPr>
          <w:bCs/>
        </w:rPr>
        <w:t xml:space="preserve"> </w:t>
      </w:r>
    </w:p>
    <w:p w14:paraId="4BF8033E" w14:textId="77777777" w:rsidR="001F7640" w:rsidRPr="004233D8" w:rsidRDefault="001F7640" w:rsidP="001F7640">
      <w:pPr>
        <w:ind w:left="90"/>
        <w:outlineLvl w:val="4"/>
        <w:rPr>
          <w:bCs/>
        </w:rPr>
      </w:pPr>
      <w:r w:rsidRPr="004233D8">
        <w:rPr>
          <w:bCs/>
        </w:rPr>
        <w:t>Level of education, years of clinical experience, number of years of teaching experience, certification.</w:t>
      </w:r>
    </w:p>
    <w:p w14:paraId="04A13094" w14:textId="77777777" w:rsidR="001F7640" w:rsidRDefault="001F7640" w:rsidP="001F7640">
      <w:pPr>
        <w:ind w:left="630" w:hanging="900"/>
        <w:outlineLvl w:val="4"/>
        <w:rPr>
          <w:bCs/>
        </w:rPr>
      </w:pPr>
      <w:r>
        <w:rPr>
          <w:bCs/>
        </w:rPr>
        <w:t>5</w:t>
      </w:r>
      <w:r w:rsidRPr="004233D8">
        <w:rPr>
          <w:bCs/>
        </w:rPr>
        <w:t xml:space="preserve">)  </w:t>
      </w:r>
      <w:r w:rsidRPr="004233D8">
        <w:rPr>
          <w:b/>
          <w:bCs/>
        </w:rPr>
        <w:t>Preferred qualifications:</w:t>
      </w:r>
      <w:r w:rsidRPr="004233D8">
        <w:rPr>
          <w:bCs/>
        </w:rPr>
        <w:t xml:space="preserve"> </w:t>
      </w:r>
    </w:p>
    <w:p w14:paraId="36D14315" w14:textId="77777777" w:rsidR="001F7640" w:rsidRPr="004233D8" w:rsidRDefault="001F7640" w:rsidP="001F7640">
      <w:pPr>
        <w:ind w:left="90"/>
        <w:outlineLvl w:val="4"/>
        <w:rPr>
          <w:bCs/>
        </w:rPr>
      </w:pPr>
      <w:r w:rsidRPr="004233D8">
        <w:rPr>
          <w:bCs/>
        </w:rPr>
        <w:t>If education is a minimum qualification, this section would be the area to put other qualities such as certification, years of experience in a clinical area, previous teaching experience.</w:t>
      </w:r>
    </w:p>
    <w:p w14:paraId="150741A4" w14:textId="77777777" w:rsidR="001F7640" w:rsidRDefault="001F7640" w:rsidP="001F7640">
      <w:pPr>
        <w:numPr>
          <w:ilvl w:val="0"/>
          <w:numId w:val="4"/>
        </w:numPr>
        <w:tabs>
          <w:tab w:val="clear" w:pos="720"/>
          <w:tab w:val="num" w:pos="0"/>
        </w:tabs>
        <w:ind w:hanging="990"/>
        <w:outlineLvl w:val="4"/>
        <w:rPr>
          <w:bCs/>
        </w:rPr>
      </w:pPr>
      <w:r w:rsidRPr="004233D8">
        <w:rPr>
          <w:b/>
          <w:bCs/>
        </w:rPr>
        <w:t>To apply:</w:t>
      </w:r>
      <w:r w:rsidRPr="004233D8">
        <w:rPr>
          <w:bCs/>
        </w:rPr>
        <w:t xml:space="preserve"> </w:t>
      </w:r>
    </w:p>
    <w:p w14:paraId="526DEF38" w14:textId="77777777" w:rsidR="001F7640" w:rsidRDefault="001F7640" w:rsidP="001F7640">
      <w:pPr>
        <w:ind w:left="90"/>
        <w:outlineLvl w:val="4"/>
        <w:rPr>
          <w:bCs/>
        </w:rPr>
      </w:pPr>
      <w:r w:rsidRPr="004233D8">
        <w:rPr>
          <w:bCs/>
        </w:rPr>
        <w:t>List specific information that an applicant needs to send in such as: letter of application, curriculum vitae, transcripts, contact information to references</w:t>
      </w:r>
      <w:r>
        <w:rPr>
          <w:bCs/>
        </w:rPr>
        <w:t>.</w:t>
      </w:r>
      <w:r w:rsidRPr="004233D8">
        <w:rPr>
          <w:bCs/>
        </w:rPr>
        <w:t xml:space="preserve"> End with mailing and e-mail address of contact person. </w:t>
      </w:r>
    </w:p>
    <w:p w14:paraId="5E7F0B7D" w14:textId="77777777" w:rsidR="001F7640" w:rsidRDefault="001F7640" w:rsidP="001F7640">
      <w:pPr>
        <w:outlineLvl w:val="4"/>
        <w:rPr>
          <w:bCs/>
        </w:rPr>
      </w:pPr>
    </w:p>
    <w:p w14:paraId="4AE89393" w14:textId="77777777" w:rsidR="001F7640" w:rsidRDefault="001F7640" w:rsidP="001F7640">
      <w:pPr>
        <w:outlineLvl w:val="4"/>
        <w:rPr>
          <w:bCs/>
        </w:rPr>
      </w:pPr>
    </w:p>
    <w:p w14:paraId="57724E16" w14:textId="77777777" w:rsidR="001F7640" w:rsidRPr="00897996" w:rsidRDefault="001F7640" w:rsidP="001F7640">
      <w:pPr>
        <w:outlineLvl w:val="4"/>
        <w:rPr>
          <w:b/>
          <w:bCs/>
        </w:rPr>
      </w:pPr>
      <w:r w:rsidRPr="00897996">
        <w:rPr>
          <w:b/>
          <w:bCs/>
        </w:rPr>
        <w:t xml:space="preserve">Return </w:t>
      </w:r>
      <w:r>
        <w:rPr>
          <w:b/>
          <w:bCs/>
        </w:rPr>
        <w:t xml:space="preserve">completed form </w:t>
      </w:r>
      <w:r w:rsidRPr="00897996">
        <w:rPr>
          <w:b/>
          <w:bCs/>
        </w:rPr>
        <w:t>to:</w:t>
      </w:r>
    </w:p>
    <w:p w14:paraId="572A7A1B" w14:textId="77777777" w:rsidR="001F7640" w:rsidRDefault="001F7640" w:rsidP="001F7640">
      <w:pPr>
        <w:outlineLvl w:val="4"/>
        <w:rPr>
          <w:bCs/>
        </w:rPr>
      </w:pPr>
    </w:p>
    <w:p w14:paraId="139B4F07" w14:textId="77777777" w:rsidR="001F7640" w:rsidRDefault="001F7640" w:rsidP="001F7640">
      <w:pPr>
        <w:jc w:val="center"/>
        <w:outlineLvl w:val="4"/>
        <w:rPr>
          <w:bCs/>
        </w:rPr>
      </w:pPr>
      <w:r w:rsidRPr="004233D8">
        <w:rPr>
          <w:bCs/>
        </w:rPr>
        <w:t>Linda B. Roberts, IN</w:t>
      </w:r>
      <w:r>
        <w:rPr>
          <w:bCs/>
        </w:rPr>
        <w:t>WC</w:t>
      </w:r>
      <w:r w:rsidRPr="004233D8">
        <w:rPr>
          <w:bCs/>
        </w:rPr>
        <w:t xml:space="preserve"> Manager at </w:t>
      </w:r>
      <w:hyperlink r:id="rId14" w:history="1">
        <w:r w:rsidRPr="004233D8">
          <w:rPr>
            <w:rStyle w:val="Hyperlink"/>
            <w:bCs/>
          </w:rPr>
          <w:t>Linda.B.Roberts@illinois.gov</w:t>
        </w:r>
      </w:hyperlink>
    </w:p>
    <w:p w14:paraId="483384A0" w14:textId="77777777" w:rsidR="001F7640" w:rsidRDefault="001F7640" w:rsidP="001F7640">
      <w:pPr>
        <w:jc w:val="center"/>
        <w:outlineLvl w:val="4"/>
        <w:rPr>
          <w:bCs/>
        </w:rPr>
      </w:pPr>
    </w:p>
    <w:p w14:paraId="7B73DA18" w14:textId="77777777" w:rsidR="001F7640" w:rsidRDefault="001F7640" w:rsidP="001F7640">
      <w:pPr>
        <w:jc w:val="center"/>
        <w:outlineLvl w:val="4"/>
        <w:rPr>
          <w:bCs/>
        </w:rPr>
      </w:pPr>
      <w:r>
        <w:rPr>
          <w:bCs/>
        </w:rPr>
        <w:t>If you need further assistance you may also contact the INWC Manager at 312.814.1395.</w:t>
      </w:r>
    </w:p>
    <w:p w14:paraId="2682C11B" w14:textId="77777777" w:rsidR="001F7640" w:rsidRDefault="001F7640" w:rsidP="001F7640">
      <w:pPr>
        <w:ind w:left="-180"/>
        <w:outlineLvl w:val="4"/>
        <w:rPr>
          <w:bCs/>
        </w:rPr>
      </w:pPr>
      <w:bookmarkStart w:id="0" w:name="_Hlk101879888"/>
      <w:r w:rsidRPr="004233D8">
        <w:rPr>
          <w:bCs/>
        </w:rPr>
        <w:t xml:space="preserve">To have an open nursing faculty position displayed on the IDFPR/Illinois Nursing </w:t>
      </w:r>
      <w:r>
        <w:rPr>
          <w:bCs/>
        </w:rPr>
        <w:t xml:space="preserve">Workforce Center </w:t>
      </w:r>
      <w:r w:rsidRPr="004233D8">
        <w:rPr>
          <w:bCs/>
        </w:rPr>
        <w:t>(I</w:t>
      </w:r>
      <w:r>
        <w:rPr>
          <w:bCs/>
        </w:rPr>
        <w:t>NW</w:t>
      </w:r>
      <w:r w:rsidRPr="004233D8">
        <w:rPr>
          <w:bCs/>
        </w:rPr>
        <w:t>C) website (</w:t>
      </w:r>
      <w:hyperlink r:id="rId15" w:history="1">
        <w:r w:rsidRPr="008B5386">
          <w:rPr>
            <w:rStyle w:val="Hyperlink"/>
            <w:bCs/>
          </w:rPr>
          <w:t>www.nursing.illinois.gov</w:t>
        </w:r>
      </w:hyperlink>
      <w:r w:rsidRPr="004233D8">
        <w:rPr>
          <w:bCs/>
        </w:rPr>
        <w:t>)</w:t>
      </w:r>
      <w:r>
        <w:rPr>
          <w:bCs/>
        </w:rPr>
        <w:t>, please complete the form below</w:t>
      </w:r>
      <w:r w:rsidRPr="004233D8">
        <w:rPr>
          <w:bCs/>
        </w:rPr>
        <w:t xml:space="preserve"> and return to</w:t>
      </w:r>
      <w:r>
        <w:rPr>
          <w:bCs/>
        </w:rPr>
        <w:t>:</w:t>
      </w:r>
    </w:p>
    <w:p w14:paraId="0137025A" w14:textId="77777777" w:rsidR="001F7640" w:rsidRDefault="001F7640" w:rsidP="001F7640">
      <w:pPr>
        <w:ind w:left="-720" w:firstLine="630"/>
        <w:jc w:val="center"/>
        <w:outlineLvl w:val="4"/>
        <w:rPr>
          <w:bCs/>
        </w:rPr>
      </w:pPr>
      <w:r w:rsidRPr="004233D8">
        <w:rPr>
          <w:bCs/>
        </w:rPr>
        <w:t>Linda B. Roberts, IN</w:t>
      </w:r>
      <w:r>
        <w:rPr>
          <w:bCs/>
        </w:rPr>
        <w:t>WC</w:t>
      </w:r>
      <w:r w:rsidRPr="004233D8">
        <w:rPr>
          <w:bCs/>
        </w:rPr>
        <w:t xml:space="preserve"> Manager at </w:t>
      </w:r>
      <w:hyperlink r:id="rId16" w:history="1">
        <w:r w:rsidRPr="004233D8">
          <w:rPr>
            <w:rStyle w:val="Hyperlink"/>
            <w:bCs/>
          </w:rPr>
          <w:t>Linda.B.Roberts@illinois.gov</w:t>
        </w:r>
      </w:hyperlink>
    </w:p>
    <w:p w14:paraId="3661EC7F" w14:textId="77777777" w:rsidR="001F7640" w:rsidRDefault="001F7640" w:rsidP="001F7640">
      <w:pPr>
        <w:rPr>
          <w:rFonts w:ascii="Arial" w:hAnsi="Arial" w:cs="Arial"/>
          <w:noProof/>
        </w:rPr>
      </w:pPr>
    </w:p>
    <w:bookmarkEnd w:id="0"/>
    <w:p w14:paraId="65BA87A5" w14:textId="77777777" w:rsidR="001F7640" w:rsidRPr="004233D8" w:rsidRDefault="001F7640" w:rsidP="001F7640">
      <w:pPr>
        <w:outlineLvl w:val="4"/>
        <w:rPr>
          <w:bCs/>
        </w:rPr>
      </w:pPr>
    </w:p>
    <w:p w14:paraId="3FF2C37F" w14:textId="77777777" w:rsidR="001F7640" w:rsidRDefault="001F7640" w:rsidP="001F7640">
      <w:pPr>
        <w:rPr>
          <w:rFonts w:ascii="Arial" w:hAnsi="Arial" w:cs="Arial"/>
          <w:bCs/>
        </w:rPr>
      </w:pPr>
    </w:p>
    <w:p w14:paraId="293B60AF" w14:textId="77777777" w:rsidR="001F7640" w:rsidRDefault="001F7640" w:rsidP="00FF7E37">
      <w:pPr>
        <w:rPr>
          <w:rFonts w:ascii="Arial" w:hAnsi="Arial" w:cs="Arial"/>
          <w:bCs/>
        </w:rPr>
      </w:pPr>
    </w:p>
    <w:p w14:paraId="415D6DD5" w14:textId="77777777" w:rsidR="001F7640" w:rsidRDefault="001F7640" w:rsidP="001F7640">
      <w:pPr>
        <w:rPr>
          <w:rFonts w:ascii="Arial" w:hAnsi="Arial" w:cs="Arial"/>
          <w:noProof/>
        </w:rPr>
      </w:pPr>
    </w:p>
    <w:p w14:paraId="3E89638D" w14:textId="77777777" w:rsidR="001F7640" w:rsidRDefault="001F7640" w:rsidP="00FF7E37">
      <w:pPr>
        <w:rPr>
          <w:rFonts w:ascii="Arial" w:hAnsi="Arial" w:cs="Arial"/>
          <w:bCs/>
        </w:rPr>
      </w:pPr>
    </w:p>
    <w:sectPr w:rsidR="001F7640" w:rsidSect="00EE1A5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E081" w14:textId="77777777" w:rsidR="0092738D" w:rsidRDefault="0092738D">
      <w:r>
        <w:separator/>
      </w:r>
    </w:p>
  </w:endnote>
  <w:endnote w:type="continuationSeparator" w:id="0">
    <w:p w14:paraId="51EA96DC" w14:textId="77777777" w:rsidR="0092738D" w:rsidRDefault="0092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A32C" w14:textId="77777777" w:rsidR="00EE1A56" w:rsidRDefault="00EE1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9350" w14:textId="77777777" w:rsidR="004014CE" w:rsidRDefault="004014CE" w:rsidP="00EF6B1D">
    <w:pPr>
      <w:pStyle w:val="Footer"/>
      <w:ind w:left="-180" w:right="-180"/>
      <w:jc w:val="center"/>
      <w:rPr>
        <w:rFonts w:ascii="Verdana" w:hAnsi="Verdana"/>
        <w:bCs/>
        <w:color w:val="333333"/>
        <w:sz w:val="15"/>
        <w:szCs w:val="15"/>
      </w:rPr>
    </w:pPr>
  </w:p>
  <w:p w14:paraId="336C985C" w14:textId="7A6074FA" w:rsidR="004014CE" w:rsidRPr="004014CE" w:rsidRDefault="006C0D14" w:rsidP="00EF6B1D">
    <w:pPr>
      <w:pStyle w:val="Footer"/>
      <w:ind w:left="-180" w:right="-180"/>
      <w:jc w:val="center"/>
      <w:rPr>
        <w:rFonts w:ascii="Verdana" w:hAnsi="Verdana"/>
        <w:bCs/>
        <w:color w:val="333333"/>
        <w:sz w:val="15"/>
        <w:szCs w:val="15"/>
      </w:rPr>
    </w:pPr>
    <w:r>
      <w:rPr>
        <w:rFonts w:ascii="Verdana" w:hAnsi="Verdana"/>
        <w:bCs/>
        <w:color w:val="333333"/>
        <w:sz w:val="15"/>
        <w:szCs w:val="15"/>
      </w:rPr>
      <w:t>555</w:t>
    </w:r>
    <w:r w:rsidR="004014CE" w:rsidRPr="004014CE">
      <w:rPr>
        <w:rFonts w:ascii="Verdana" w:hAnsi="Verdana"/>
        <w:bCs/>
        <w:color w:val="333333"/>
        <w:sz w:val="15"/>
        <w:szCs w:val="15"/>
      </w:rPr>
      <w:t xml:space="preserve"> West </w:t>
    </w:r>
    <w:r>
      <w:rPr>
        <w:rFonts w:ascii="Verdana" w:hAnsi="Verdana"/>
        <w:bCs/>
        <w:color w:val="333333"/>
        <w:sz w:val="15"/>
        <w:szCs w:val="15"/>
      </w:rPr>
      <w:t>Monroe</w:t>
    </w:r>
    <w:r w:rsidR="004014CE" w:rsidRPr="004014CE">
      <w:rPr>
        <w:rFonts w:ascii="Verdana" w:hAnsi="Verdana"/>
        <w:bCs/>
        <w:color w:val="333333"/>
        <w:sz w:val="15"/>
        <w:szCs w:val="15"/>
      </w:rPr>
      <w:t xml:space="preserve"> Street, </w:t>
    </w:r>
    <w:r>
      <w:rPr>
        <w:rFonts w:ascii="Verdana" w:hAnsi="Verdana"/>
        <w:bCs/>
        <w:color w:val="333333"/>
        <w:sz w:val="15"/>
        <w:szCs w:val="15"/>
      </w:rPr>
      <w:t>5</w:t>
    </w:r>
    <w:r w:rsidR="004014CE" w:rsidRPr="004014CE">
      <w:rPr>
        <w:rFonts w:ascii="Verdana" w:hAnsi="Verdana"/>
        <w:bCs/>
        <w:color w:val="333333"/>
        <w:sz w:val="15"/>
        <w:szCs w:val="15"/>
        <w:vertAlign w:val="superscript"/>
      </w:rPr>
      <w:t>th</w:t>
    </w:r>
    <w:r w:rsidR="004014CE" w:rsidRPr="004014CE">
      <w:rPr>
        <w:rFonts w:ascii="Verdana" w:hAnsi="Verdana"/>
        <w:bCs/>
        <w:color w:val="333333"/>
        <w:sz w:val="15"/>
        <w:szCs w:val="15"/>
      </w:rPr>
      <w:t xml:space="preserve"> Floor Chicago, Illinois 606</w:t>
    </w:r>
    <w:r w:rsidR="00062C33">
      <w:rPr>
        <w:rFonts w:ascii="Verdana" w:hAnsi="Verdana"/>
        <w:bCs/>
        <w:color w:val="333333"/>
        <w:sz w:val="15"/>
        <w:szCs w:val="15"/>
      </w:rPr>
      <w:t>6</w:t>
    </w:r>
    <w:r w:rsidR="004014CE" w:rsidRPr="004014CE">
      <w:rPr>
        <w:rFonts w:ascii="Verdana" w:hAnsi="Verdana"/>
        <w:bCs/>
        <w:color w:val="333333"/>
        <w:sz w:val="15"/>
        <w:szCs w:val="15"/>
      </w:rPr>
      <w:t>1</w:t>
    </w:r>
    <w:r w:rsidR="00EF6B1D">
      <w:rPr>
        <w:rFonts w:ascii="Verdana" w:hAnsi="Verdana"/>
        <w:bCs/>
        <w:color w:val="333333"/>
        <w:sz w:val="15"/>
        <w:szCs w:val="15"/>
      </w:rPr>
      <w:t xml:space="preserve"> ∙ (</w:t>
    </w:r>
    <w:r w:rsidR="008A49F7">
      <w:rPr>
        <w:rFonts w:ascii="Verdana" w:hAnsi="Verdana"/>
        <w:bCs/>
        <w:color w:val="333333"/>
        <w:sz w:val="15"/>
        <w:szCs w:val="15"/>
      </w:rPr>
      <w:t>888</w:t>
    </w:r>
    <w:r w:rsidR="00EF6B1D">
      <w:rPr>
        <w:rFonts w:ascii="Verdana" w:hAnsi="Verdana"/>
        <w:bCs/>
        <w:color w:val="333333"/>
        <w:sz w:val="15"/>
        <w:szCs w:val="15"/>
      </w:rPr>
      <w:t>)</w:t>
    </w:r>
    <w:r w:rsidR="008A49F7">
      <w:rPr>
        <w:rFonts w:ascii="Verdana" w:hAnsi="Verdana"/>
        <w:bCs/>
        <w:color w:val="333333"/>
        <w:sz w:val="15"/>
        <w:szCs w:val="15"/>
      </w:rPr>
      <w:t xml:space="preserve"> </w:t>
    </w:r>
    <w:r w:rsidR="00EF6B1D">
      <w:rPr>
        <w:rFonts w:ascii="Verdana" w:hAnsi="Verdana"/>
        <w:bCs/>
        <w:color w:val="333333"/>
        <w:sz w:val="15"/>
        <w:szCs w:val="15"/>
      </w:rPr>
      <w:t>4</w:t>
    </w:r>
    <w:r w:rsidR="008A49F7">
      <w:rPr>
        <w:rFonts w:ascii="Verdana" w:hAnsi="Verdana"/>
        <w:bCs/>
        <w:color w:val="333333"/>
        <w:sz w:val="15"/>
        <w:szCs w:val="15"/>
      </w:rPr>
      <w:t>73</w:t>
    </w:r>
    <w:r w:rsidR="00EF6B1D">
      <w:rPr>
        <w:rFonts w:ascii="Verdana" w:hAnsi="Verdana"/>
        <w:bCs/>
        <w:color w:val="333333"/>
        <w:sz w:val="15"/>
        <w:szCs w:val="15"/>
      </w:rPr>
      <w:t>-</w:t>
    </w:r>
    <w:r w:rsidR="008A49F7">
      <w:rPr>
        <w:rFonts w:ascii="Verdana" w:hAnsi="Verdana"/>
        <w:bCs/>
        <w:color w:val="333333"/>
        <w:sz w:val="15"/>
        <w:szCs w:val="15"/>
      </w:rPr>
      <w:t>4858</w:t>
    </w:r>
    <w:r w:rsidR="00EF6B1D">
      <w:rPr>
        <w:rFonts w:ascii="Verdana" w:hAnsi="Verdana"/>
        <w:bCs/>
        <w:color w:val="333333"/>
        <w:sz w:val="15"/>
        <w:szCs w:val="15"/>
      </w:rPr>
      <w:t xml:space="preserve"> ∙ TTY (</w:t>
    </w:r>
    <w:r w:rsidR="008A49F7">
      <w:rPr>
        <w:rFonts w:ascii="Verdana" w:hAnsi="Verdana"/>
        <w:bCs/>
        <w:color w:val="333333"/>
        <w:sz w:val="15"/>
        <w:szCs w:val="15"/>
      </w:rPr>
      <w:t>866</w:t>
    </w:r>
    <w:r w:rsidR="00EF6B1D">
      <w:rPr>
        <w:rFonts w:ascii="Verdana" w:hAnsi="Verdana"/>
        <w:bCs/>
        <w:color w:val="333333"/>
        <w:sz w:val="15"/>
        <w:szCs w:val="15"/>
      </w:rPr>
      <w:t>)</w:t>
    </w:r>
    <w:r w:rsidR="008A49F7">
      <w:rPr>
        <w:rFonts w:ascii="Verdana" w:hAnsi="Verdana"/>
        <w:bCs/>
        <w:color w:val="333333"/>
        <w:sz w:val="15"/>
        <w:szCs w:val="15"/>
      </w:rPr>
      <w:t xml:space="preserve"> 325</w:t>
    </w:r>
    <w:r w:rsidR="00EF6B1D">
      <w:rPr>
        <w:rFonts w:ascii="Verdana" w:hAnsi="Verdana"/>
        <w:bCs/>
        <w:color w:val="333333"/>
        <w:sz w:val="15"/>
        <w:szCs w:val="15"/>
      </w:rPr>
      <w:t>-</w:t>
    </w:r>
    <w:r w:rsidR="008A49F7">
      <w:rPr>
        <w:rFonts w:ascii="Verdana" w:hAnsi="Verdana"/>
        <w:bCs/>
        <w:color w:val="333333"/>
        <w:sz w:val="15"/>
        <w:szCs w:val="15"/>
      </w:rPr>
      <w:t>4949</w:t>
    </w:r>
    <w:r w:rsidR="00EF6B1D">
      <w:rPr>
        <w:rFonts w:ascii="Verdana" w:hAnsi="Verdana"/>
        <w:bCs/>
        <w:color w:val="333333"/>
        <w:sz w:val="15"/>
        <w:szCs w:val="15"/>
      </w:rPr>
      <w:t xml:space="preserve"> </w:t>
    </w:r>
  </w:p>
  <w:p w14:paraId="1C2A29BF" w14:textId="77777777" w:rsidR="008A49F7" w:rsidRPr="004014CE" w:rsidRDefault="004014CE" w:rsidP="008A49F7">
    <w:pPr>
      <w:pStyle w:val="Footer"/>
      <w:ind w:left="-180" w:right="-180"/>
      <w:jc w:val="center"/>
      <w:rPr>
        <w:rFonts w:ascii="Verdana" w:hAnsi="Verdana"/>
        <w:bCs/>
        <w:color w:val="333333"/>
        <w:sz w:val="15"/>
        <w:szCs w:val="15"/>
      </w:rPr>
    </w:pPr>
    <w:r w:rsidRPr="004014CE">
      <w:rPr>
        <w:rFonts w:ascii="Verdana" w:hAnsi="Verdana"/>
        <w:bCs/>
        <w:color w:val="333333"/>
        <w:sz w:val="15"/>
        <w:szCs w:val="15"/>
      </w:rPr>
      <w:t>320 West Washington Street, 3</w:t>
    </w:r>
    <w:r w:rsidRPr="004014CE">
      <w:rPr>
        <w:rFonts w:ascii="Verdana" w:hAnsi="Verdana"/>
        <w:bCs/>
        <w:color w:val="333333"/>
        <w:sz w:val="15"/>
        <w:szCs w:val="15"/>
        <w:vertAlign w:val="superscript"/>
      </w:rPr>
      <w:t>rd</w:t>
    </w:r>
    <w:r w:rsidRPr="004014CE">
      <w:rPr>
        <w:rFonts w:ascii="Verdana" w:hAnsi="Verdana"/>
        <w:bCs/>
        <w:color w:val="333333"/>
        <w:sz w:val="15"/>
        <w:szCs w:val="15"/>
      </w:rPr>
      <w:t xml:space="preserve"> Floor Springfield, Illinois 62786</w:t>
    </w:r>
    <w:r w:rsidR="00EF6B1D">
      <w:rPr>
        <w:rFonts w:ascii="Verdana" w:hAnsi="Verdana"/>
        <w:bCs/>
        <w:color w:val="333333"/>
        <w:sz w:val="15"/>
        <w:szCs w:val="15"/>
      </w:rPr>
      <w:t xml:space="preserve"> ∙ </w:t>
    </w:r>
    <w:r w:rsidR="008A49F7">
      <w:rPr>
        <w:rFonts w:ascii="Verdana" w:hAnsi="Verdana"/>
        <w:bCs/>
        <w:color w:val="333333"/>
        <w:sz w:val="15"/>
        <w:szCs w:val="15"/>
      </w:rPr>
      <w:t xml:space="preserve">(888) 473-4858 ∙ TTY (866) 325-4949 </w:t>
    </w:r>
  </w:p>
  <w:p w14:paraId="6CE7EF00" w14:textId="18903A6A" w:rsidR="004014CE" w:rsidRDefault="004014CE" w:rsidP="008A49F7">
    <w:pPr>
      <w:pStyle w:val="Footer"/>
      <w:ind w:left="-180" w:right="-18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3FC2" w14:textId="77777777" w:rsidR="00EE1A56" w:rsidRDefault="00EE1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174D" w14:textId="77777777" w:rsidR="0092738D" w:rsidRDefault="0092738D">
      <w:r>
        <w:separator/>
      </w:r>
    </w:p>
  </w:footnote>
  <w:footnote w:type="continuationSeparator" w:id="0">
    <w:p w14:paraId="1AA0B98E" w14:textId="77777777" w:rsidR="0092738D" w:rsidRDefault="00927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1825" w14:textId="77777777" w:rsidR="00EE1A56" w:rsidRDefault="00EE1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6E84" w14:textId="77777777" w:rsidR="00EE1A56" w:rsidRDefault="00EE1A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B55E" w14:textId="77777777" w:rsidR="00EE1A56" w:rsidRDefault="00EE1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A48"/>
    <w:multiLevelType w:val="hybridMultilevel"/>
    <w:tmpl w:val="A48C2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162A2"/>
    <w:multiLevelType w:val="hybridMultilevel"/>
    <w:tmpl w:val="3ED00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D077FA"/>
    <w:multiLevelType w:val="hybridMultilevel"/>
    <w:tmpl w:val="5C105752"/>
    <w:lvl w:ilvl="0" w:tplc="FD600EF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EB2A54"/>
    <w:multiLevelType w:val="hybridMultilevel"/>
    <w:tmpl w:val="F3DE2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0056152">
    <w:abstractNumId w:val="1"/>
  </w:num>
  <w:num w:numId="2" w16cid:durableId="1337656099">
    <w:abstractNumId w:val="3"/>
  </w:num>
  <w:num w:numId="3" w16cid:durableId="499195546">
    <w:abstractNumId w:val="0"/>
  </w:num>
  <w:num w:numId="4" w16cid:durableId="1232350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2D"/>
    <w:rsid w:val="000526CA"/>
    <w:rsid w:val="0006102F"/>
    <w:rsid w:val="00062C33"/>
    <w:rsid w:val="00081CE2"/>
    <w:rsid w:val="000B0412"/>
    <w:rsid w:val="000C4612"/>
    <w:rsid w:val="0011090E"/>
    <w:rsid w:val="0012102D"/>
    <w:rsid w:val="00152D67"/>
    <w:rsid w:val="00160760"/>
    <w:rsid w:val="00191081"/>
    <w:rsid w:val="001B5C42"/>
    <w:rsid w:val="001D73D5"/>
    <w:rsid w:val="001F7640"/>
    <w:rsid w:val="00224A1F"/>
    <w:rsid w:val="002407FF"/>
    <w:rsid w:val="002465D2"/>
    <w:rsid w:val="00252C91"/>
    <w:rsid w:val="00267B93"/>
    <w:rsid w:val="0028190D"/>
    <w:rsid w:val="0029644D"/>
    <w:rsid w:val="002B35BF"/>
    <w:rsid w:val="002B45FC"/>
    <w:rsid w:val="002F18EA"/>
    <w:rsid w:val="00307DF2"/>
    <w:rsid w:val="00322FDE"/>
    <w:rsid w:val="00335E17"/>
    <w:rsid w:val="00361C52"/>
    <w:rsid w:val="00394F71"/>
    <w:rsid w:val="003B71C3"/>
    <w:rsid w:val="003C0678"/>
    <w:rsid w:val="003D3CAE"/>
    <w:rsid w:val="003E2602"/>
    <w:rsid w:val="004014CE"/>
    <w:rsid w:val="00412F19"/>
    <w:rsid w:val="00430DB3"/>
    <w:rsid w:val="00452A29"/>
    <w:rsid w:val="00486E62"/>
    <w:rsid w:val="004D52E4"/>
    <w:rsid w:val="004E3D5F"/>
    <w:rsid w:val="004E5401"/>
    <w:rsid w:val="00502886"/>
    <w:rsid w:val="00505571"/>
    <w:rsid w:val="00517319"/>
    <w:rsid w:val="00543940"/>
    <w:rsid w:val="00554D68"/>
    <w:rsid w:val="0055581E"/>
    <w:rsid w:val="00594A21"/>
    <w:rsid w:val="005E1699"/>
    <w:rsid w:val="005E3E72"/>
    <w:rsid w:val="006009B8"/>
    <w:rsid w:val="00632762"/>
    <w:rsid w:val="0063381C"/>
    <w:rsid w:val="00650EE0"/>
    <w:rsid w:val="00672F32"/>
    <w:rsid w:val="00696075"/>
    <w:rsid w:val="00696ED1"/>
    <w:rsid w:val="006A119D"/>
    <w:rsid w:val="006C0D14"/>
    <w:rsid w:val="006D3290"/>
    <w:rsid w:val="00717189"/>
    <w:rsid w:val="00733FF9"/>
    <w:rsid w:val="007531BD"/>
    <w:rsid w:val="00765A1C"/>
    <w:rsid w:val="007802D5"/>
    <w:rsid w:val="00780EC1"/>
    <w:rsid w:val="007902D4"/>
    <w:rsid w:val="00791CF4"/>
    <w:rsid w:val="00804109"/>
    <w:rsid w:val="008051AD"/>
    <w:rsid w:val="00831399"/>
    <w:rsid w:val="008677C9"/>
    <w:rsid w:val="00875561"/>
    <w:rsid w:val="00881747"/>
    <w:rsid w:val="008A49F7"/>
    <w:rsid w:val="00903562"/>
    <w:rsid w:val="0092738D"/>
    <w:rsid w:val="009317F3"/>
    <w:rsid w:val="009375A7"/>
    <w:rsid w:val="009400A4"/>
    <w:rsid w:val="009556CE"/>
    <w:rsid w:val="009564AC"/>
    <w:rsid w:val="0099717A"/>
    <w:rsid w:val="009A4A43"/>
    <w:rsid w:val="009B0EE8"/>
    <w:rsid w:val="009B3A55"/>
    <w:rsid w:val="009B7325"/>
    <w:rsid w:val="009F2954"/>
    <w:rsid w:val="00A0111E"/>
    <w:rsid w:val="00A11C13"/>
    <w:rsid w:val="00A173CC"/>
    <w:rsid w:val="00A51A8D"/>
    <w:rsid w:val="00A8619A"/>
    <w:rsid w:val="00AA4B8C"/>
    <w:rsid w:val="00B35557"/>
    <w:rsid w:val="00B433D5"/>
    <w:rsid w:val="00B51A6C"/>
    <w:rsid w:val="00B81368"/>
    <w:rsid w:val="00BD4062"/>
    <w:rsid w:val="00C13D11"/>
    <w:rsid w:val="00C222C4"/>
    <w:rsid w:val="00C27567"/>
    <w:rsid w:val="00C41528"/>
    <w:rsid w:val="00C4620E"/>
    <w:rsid w:val="00C75416"/>
    <w:rsid w:val="00CA518F"/>
    <w:rsid w:val="00CB3BF2"/>
    <w:rsid w:val="00CC0BD2"/>
    <w:rsid w:val="00CD0AE4"/>
    <w:rsid w:val="00CD1D26"/>
    <w:rsid w:val="00CD541B"/>
    <w:rsid w:val="00CE49D7"/>
    <w:rsid w:val="00CF1428"/>
    <w:rsid w:val="00D709CE"/>
    <w:rsid w:val="00D8734E"/>
    <w:rsid w:val="00DB4B8F"/>
    <w:rsid w:val="00DC0257"/>
    <w:rsid w:val="00DC4159"/>
    <w:rsid w:val="00DD5B5E"/>
    <w:rsid w:val="00DE2DE1"/>
    <w:rsid w:val="00DF287C"/>
    <w:rsid w:val="00DF4F5C"/>
    <w:rsid w:val="00E03D6D"/>
    <w:rsid w:val="00E06941"/>
    <w:rsid w:val="00E133AF"/>
    <w:rsid w:val="00E13BF3"/>
    <w:rsid w:val="00E14657"/>
    <w:rsid w:val="00E54719"/>
    <w:rsid w:val="00ED3EE4"/>
    <w:rsid w:val="00EE1A56"/>
    <w:rsid w:val="00EF6B1D"/>
    <w:rsid w:val="00F109EF"/>
    <w:rsid w:val="00F3092D"/>
    <w:rsid w:val="00F946E5"/>
    <w:rsid w:val="00FA67DD"/>
    <w:rsid w:val="00FB0BE3"/>
    <w:rsid w:val="00FC1236"/>
    <w:rsid w:val="00FC425A"/>
    <w:rsid w:val="00FD6BCE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E9FC4B3"/>
  <w15:chartTrackingRefBased/>
  <w15:docId w15:val="{55403090-B288-4945-92FD-7877C95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06941"/>
    <w:rPr>
      <w:color w:val="0000FF"/>
      <w:u w:val="single"/>
    </w:rPr>
  </w:style>
  <w:style w:type="paragraph" w:styleId="TOC6">
    <w:name w:val="toc 6"/>
    <w:basedOn w:val="Normal"/>
    <w:next w:val="Normal"/>
    <w:rsid w:val="00FD6BCE"/>
    <w:pPr>
      <w:widowControl w:val="0"/>
      <w:tabs>
        <w:tab w:val="right" w:pos="9360"/>
      </w:tabs>
      <w:suppressAutoHyphens/>
      <w:ind w:left="720" w:hanging="720"/>
      <w:jc w:val="both"/>
    </w:pPr>
    <w:rPr>
      <w:rFonts w:ascii="CG Times" w:hAnsi="CG Times"/>
      <w:szCs w:val="20"/>
    </w:rPr>
  </w:style>
  <w:style w:type="paragraph" w:customStyle="1" w:styleId="NumberIndents">
    <w:name w:val="Number Indents"/>
    <w:basedOn w:val="Normal"/>
    <w:rsid w:val="00FD6BCE"/>
    <w:pPr>
      <w:spacing w:after="260" w:line="260" w:lineRule="exact"/>
      <w:ind w:left="720" w:hanging="720"/>
    </w:pPr>
    <w:rPr>
      <w:rFonts w:ascii="Times" w:hAnsi="Times"/>
      <w:sz w:val="22"/>
      <w:szCs w:val="20"/>
    </w:rPr>
  </w:style>
  <w:style w:type="paragraph" w:styleId="BodyTextIndent">
    <w:name w:val="Body Text Indent"/>
    <w:basedOn w:val="Normal"/>
    <w:link w:val="BodyTextIndentChar"/>
    <w:rsid w:val="00FD6BCE"/>
    <w:pPr>
      <w:ind w:left="810" w:hanging="450"/>
    </w:pPr>
    <w:rPr>
      <w:szCs w:val="20"/>
    </w:rPr>
  </w:style>
  <w:style w:type="character" w:customStyle="1" w:styleId="BodyTextIndentChar">
    <w:name w:val="Body Text Indent Char"/>
    <w:link w:val="BodyTextIndent"/>
    <w:rsid w:val="00FD6BCE"/>
    <w:rPr>
      <w:sz w:val="24"/>
    </w:rPr>
  </w:style>
  <w:style w:type="paragraph" w:styleId="BodyTextIndent2">
    <w:name w:val="Body Text Indent 2"/>
    <w:basedOn w:val="Normal"/>
    <w:link w:val="BodyTextIndent2Char"/>
    <w:rsid w:val="00FD6BCE"/>
    <w:pPr>
      <w:ind w:left="720"/>
    </w:pPr>
    <w:rPr>
      <w:spacing w:val="-3"/>
      <w:szCs w:val="20"/>
    </w:rPr>
  </w:style>
  <w:style w:type="character" w:customStyle="1" w:styleId="BodyTextIndent2Char">
    <w:name w:val="Body Text Indent 2 Char"/>
    <w:link w:val="BodyTextIndent2"/>
    <w:rsid w:val="00FD6BCE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FD6BCE"/>
    <w:pPr>
      <w:ind w:left="720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DF4F5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A51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1A8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55581E"/>
    <w:rPr>
      <w:color w:val="954F72" w:themeColor="followedHyperlink"/>
      <w:u w:val="single"/>
    </w:rPr>
  </w:style>
  <w:style w:type="table" w:styleId="TableGrid">
    <w:name w:val="Table Grid"/>
    <w:basedOn w:val="TableNormal"/>
    <w:rsid w:val="00B3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3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313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chele.bromberg@illinois.go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Linda.B.Roberts@illinois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inda.B.Roberts@illinois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ursing.illinois.go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nursing.illinois.gov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nda.B.Roberts@illinois.gov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E91B5BBF2344ABD51456EB55BC978" ma:contentTypeVersion="0" ma:contentTypeDescription="Create a new document." ma:contentTypeScope="" ma:versionID="0a7a6edeb291840c7649c2be0bff4d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BB3CB-4120-4BB8-A55E-5C6D5D8F5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1AEDF-E52F-4512-A656-F6D1ECC50FA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36FC75-F81F-4DA4-87DF-108F2A418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Department of Financial and Professional Regulation</vt:lpstr>
    </vt:vector>
  </TitlesOfParts>
  <Company>Illinois Department of Insurance</Company>
  <LinksUpToDate>false</LinksUpToDate>
  <CharactersWithSpaces>2824</CharactersWithSpaces>
  <SharedDoc>false</SharedDoc>
  <HLinks>
    <vt:vector size="18" baseType="variant">
      <vt:variant>
        <vt:i4>327680</vt:i4>
      </vt:variant>
      <vt:variant>
        <vt:i4>6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!/IDFPR</vt:lpwstr>
      </vt:variant>
      <vt:variant>
        <vt:i4>5767173</vt:i4>
      </vt:variant>
      <vt:variant>
        <vt:i4>3</vt:i4>
      </vt:variant>
      <vt:variant>
        <vt:i4>0</vt:i4>
      </vt:variant>
      <vt:variant>
        <vt:i4>5</vt:i4>
      </vt:variant>
      <vt:variant>
        <vt:lpwstr>http://www.idfpr.com/</vt:lpwstr>
      </vt:variant>
      <vt:variant>
        <vt:lpwstr/>
      </vt:variant>
      <vt:variant>
        <vt:i4>3866668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https://www.facebook.com/ILDFPR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Department of Financial and Professional Regulation</dc:title>
  <dc:subject/>
  <dc:creator>Illinois Department of Insurance</dc:creator>
  <cp:keywords/>
  <dc:description/>
  <cp:lastModifiedBy>Roberts, Linda B</cp:lastModifiedBy>
  <cp:revision>2</cp:revision>
  <cp:lastPrinted>2018-10-05T16:54:00Z</cp:lastPrinted>
  <dcterms:created xsi:type="dcterms:W3CDTF">2025-04-28T12:21:00Z</dcterms:created>
  <dcterms:modified xsi:type="dcterms:W3CDTF">2025-04-28T12:21:00Z</dcterms:modified>
</cp:coreProperties>
</file>